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Nombre completo: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Altura: 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Edad: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Correo electrónico: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Número de teléfono: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Preguntas: 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¿Cuál es el motivo de la consulta? ¿Cuáles son los objetivos que te gustaría cumplir?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Tienes algún tipo o tipos de alergia o intolerancias alimentarias conocidas (celiaquía, intolerancia a la lactosa, alergia a los frutos secos..)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Tienes algún tipo de enfermedad que pueda limitar la asesoría nutricional (diabetes, colesterol alto…)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¿Hay algún alimento que no te guste? ¿Cuáles son?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¿Cúal es la actividad física que realizas a lo largo del día? ¿Tienes algún trabajo que sea de esfuerzo físico?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¿Tomas actualmente algún tipo de suplementación? ¿En caso de que sea así cuáles?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Nuestro experto en nutrición deportiva con la información recogida hará una dieta acorde a sus objetivos y a las limitaciones alimenticias que tiene, ya sea por intolerancia o por los alimentos que no le guste. Una vez tenga la dieta lista, se le asignará una videoconferencia con nuestro especialista para explicarle la dieta en qué consistirá y explicarle cómo irán las revisiones.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